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FE" w:rsidRDefault="006A33FE" w:rsidP="00EB4EA2">
      <w:pPr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8C1A11">
        <w:rPr>
          <w:rFonts w:ascii="Arial" w:hAnsi="Arial" w:cs="Arial"/>
          <w:b/>
          <w:bCs/>
          <w:sz w:val="26"/>
          <w:szCs w:val="26"/>
          <w:shd w:val="clear" w:color="auto" w:fill="FFFFFF"/>
        </w:rPr>
        <w:t>Možnost osobní přítomnosti žáků 1. stupně základních škol a jejich organizované a zájmové aktivity nepovinného charakteru formou školních skupin</w:t>
      </w:r>
    </w:p>
    <w:p w:rsidR="00EB4EA2" w:rsidRPr="008C1A11" w:rsidRDefault="00EB4EA2" w:rsidP="006A33FE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:rsidR="00B121D6" w:rsidRPr="008447EC" w:rsidRDefault="00182633" w:rsidP="0043755C">
      <w:pPr>
        <w:pStyle w:val="Nadpis1"/>
        <w:ind w:firstLine="708"/>
        <w:rPr>
          <w:rFonts w:ascii="Arial" w:eastAsia="Times New Roman" w:hAnsi="Arial" w:cs="Arial"/>
          <w:color w:val="auto"/>
          <w:sz w:val="24"/>
          <w:szCs w:val="24"/>
          <w:lang w:eastAsia="cs-CZ"/>
        </w:rPr>
      </w:pPr>
      <w:r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Na základě vládního usnesení č. 491 mají od 25. 5. 2020 žáci 1. stupně možnost zúčastnit se vzdělávacích aktivit ve škole.</w:t>
      </w:r>
      <w:r w:rsidR="00B121D6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 </w:t>
      </w:r>
      <w:r w:rsidR="000D784F">
        <w:rPr>
          <w:rFonts w:ascii="Arial" w:eastAsia="Times New Roman" w:hAnsi="Arial" w:cs="Arial"/>
          <w:color w:val="auto"/>
          <w:sz w:val="24"/>
          <w:szCs w:val="24"/>
          <w:lang w:eastAsia="cs-CZ"/>
        </w:rPr>
        <w:t>Děti budou rozděleny do skupin</w:t>
      </w:r>
      <w:r w:rsidR="00B121D6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 maximálně po 15 žácích. Skupiny jsou neměnné, rozd</w:t>
      </w:r>
      <w:r w:rsidR="000D784F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ělení dětí do skupin proběhne na základě Vašeho přihlášení a požadavku na účast v dopoledním a odpoledním bloku. Nebude to tedy klasické rozdělení po ročnících, které je v běžném školním </w:t>
      </w:r>
      <w:proofErr w:type="gramStart"/>
      <w:r w:rsidR="000D784F">
        <w:rPr>
          <w:rFonts w:ascii="Arial" w:eastAsia="Times New Roman" w:hAnsi="Arial" w:cs="Arial"/>
          <w:color w:val="auto"/>
          <w:sz w:val="24"/>
          <w:szCs w:val="24"/>
          <w:lang w:eastAsia="cs-CZ"/>
        </w:rPr>
        <w:t>roce !!</w:t>
      </w:r>
      <w:proofErr w:type="gramEnd"/>
    </w:p>
    <w:p w:rsidR="003517C8" w:rsidRPr="008447EC" w:rsidRDefault="000D784F" w:rsidP="0043755C">
      <w:pPr>
        <w:pStyle w:val="Nadpis1"/>
        <w:ind w:firstLine="708"/>
        <w:rPr>
          <w:rFonts w:ascii="Arial" w:eastAsia="Times New Roman" w:hAnsi="Arial" w:cs="Arial"/>
          <w:color w:val="auto"/>
          <w:sz w:val="24"/>
          <w:szCs w:val="24"/>
          <w:lang w:eastAsia="cs-CZ"/>
        </w:rPr>
      </w:pPr>
      <w:r w:rsidRPr="000D784F">
        <w:rPr>
          <w:rFonts w:ascii="Arial" w:eastAsia="Times New Roman" w:hAnsi="Arial" w:cs="Arial"/>
          <w:b/>
          <w:color w:val="auto"/>
          <w:sz w:val="24"/>
          <w:szCs w:val="24"/>
          <w:lang w:eastAsia="cs-CZ"/>
        </w:rPr>
        <w:t>Nejedná se o</w:t>
      </w:r>
      <w:r w:rsidR="00EA001B" w:rsidRPr="000D784F">
        <w:rPr>
          <w:rFonts w:ascii="Arial" w:eastAsia="Times New Roman" w:hAnsi="Arial" w:cs="Arial"/>
          <w:b/>
          <w:color w:val="auto"/>
          <w:sz w:val="24"/>
          <w:szCs w:val="24"/>
          <w:lang w:eastAsia="cs-CZ"/>
        </w:rPr>
        <w:t xml:space="preserve"> vyučování</w:t>
      </w:r>
      <w:r w:rsidR="00EA001B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, ale o školní skupiny.</w:t>
      </w:r>
      <w:r w:rsidR="000A1DA7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 </w:t>
      </w:r>
      <w:r w:rsidR="003517C8" w:rsidRPr="009B2248">
        <w:rPr>
          <w:rFonts w:ascii="Arial" w:eastAsia="Times New Roman" w:hAnsi="Arial" w:cs="Arial"/>
          <w:b/>
          <w:bCs/>
          <w:color w:val="auto"/>
          <w:sz w:val="24"/>
          <w:szCs w:val="24"/>
          <w:lang w:eastAsia="cs-CZ"/>
        </w:rPr>
        <w:t>Cílem dopolední části bude práce na stejných úkole</w:t>
      </w:r>
      <w:r w:rsidR="003517C8" w:rsidRPr="00540AE0">
        <w:rPr>
          <w:rFonts w:ascii="Arial" w:eastAsia="Times New Roman" w:hAnsi="Arial" w:cs="Arial"/>
          <w:b/>
          <w:bCs/>
          <w:color w:val="auto"/>
          <w:sz w:val="24"/>
          <w:szCs w:val="24"/>
          <w:lang w:eastAsia="cs-CZ"/>
        </w:rPr>
        <w:t>ch, které vyučující budou zadávat i pro vzdělávání na dálku</w:t>
      </w:r>
      <w:r w:rsidR="000A1DA7" w:rsidRPr="00540AE0">
        <w:rPr>
          <w:rFonts w:ascii="Arial" w:eastAsia="Times New Roman" w:hAnsi="Arial" w:cs="Arial"/>
          <w:b/>
          <w:bCs/>
          <w:color w:val="auto"/>
          <w:sz w:val="24"/>
          <w:szCs w:val="24"/>
          <w:lang w:eastAsia="cs-CZ"/>
        </w:rPr>
        <w:t xml:space="preserve"> (emailem)</w:t>
      </w:r>
      <w:r w:rsidR="003517C8" w:rsidRPr="00540AE0">
        <w:rPr>
          <w:rFonts w:ascii="Arial" w:eastAsia="Times New Roman" w:hAnsi="Arial" w:cs="Arial"/>
          <w:b/>
          <w:bCs/>
          <w:color w:val="auto"/>
          <w:sz w:val="24"/>
          <w:szCs w:val="24"/>
          <w:lang w:eastAsia="cs-CZ"/>
        </w:rPr>
        <w:t>. </w:t>
      </w:r>
      <w:r w:rsidR="003517C8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Odpolední část bude zájmová, odpočinková – přednostně budou př</w:t>
      </w:r>
      <w:r w:rsidR="00770108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i</w:t>
      </w:r>
      <w:r w:rsidR="003517C8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j</w:t>
      </w:r>
      <w:r w:rsidR="00770108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í</w:t>
      </w:r>
      <w:r w:rsidR="003517C8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mány děti nejnižších ročníků.</w:t>
      </w:r>
      <w:r w:rsidR="00581FB5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 Z organizačních důvodů budou žáci v dopoledním bloku výhradně v budově školy, v odpoledním bloku jen v prostorách školní zahrady.</w:t>
      </w:r>
      <w:r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 </w:t>
      </w:r>
    </w:p>
    <w:p w:rsidR="00E607AC" w:rsidRPr="008447EC" w:rsidRDefault="000D784F" w:rsidP="0043755C">
      <w:pPr>
        <w:pStyle w:val="Nadpis1"/>
        <w:ind w:firstLine="708"/>
        <w:rPr>
          <w:rFonts w:ascii="Arial" w:eastAsia="Times New Roman" w:hAnsi="Arial" w:cs="Arial"/>
          <w:color w:val="auto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cs-CZ"/>
        </w:rPr>
        <w:t>Dopolední č</w:t>
      </w:r>
      <w:r w:rsidRPr="000D784F">
        <w:rPr>
          <w:rFonts w:ascii="Arial" w:eastAsia="Times New Roman" w:hAnsi="Arial" w:cs="Arial"/>
          <w:b/>
          <w:color w:val="auto"/>
          <w:sz w:val="24"/>
          <w:szCs w:val="24"/>
          <w:lang w:eastAsia="cs-CZ"/>
        </w:rPr>
        <w:t>innosti nebudou</w:t>
      </w:r>
      <w:r w:rsidR="004412E0" w:rsidRPr="000D784F">
        <w:rPr>
          <w:rFonts w:ascii="Arial" w:eastAsia="Times New Roman" w:hAnsi="Arial" w:cs="Arial"/>
          <w:b/>
          <w:color w:val="auto"/>
          <w:sz w:val="24"/>
          <w:szCs w:val="24"/>
          <w:lang w:eastAsia="cs-CZ"/>
        </w:rPr>
        <w:t xml:space="preserve"> probíhat podle rozvrhu</w:t>
      </w:r>
      <w:r w:rsidR="00AF62DD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. Provozní doba 7.45 – 15.30. </w:t>
      </w:r>
      <w:r w:rsidR="00E607AC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Čas nástupu a odchodu jednotlivých skupin bude upřesněn. </w:t>
      </w:r>
      <w:r w:rsidR="00AF62DD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D</w:t>
      </w:r>
      <w:r w:rsidR="004412E0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opolední blok bude ukončeno cca v 11.30</w:t>
      </w:r>
      <w:r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 hod., odpolední blok v </w:t>
      </w:r>
      <w:r w:rsidR="004412E0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15.30 hod.</w:t>
      </w:r>
      <w:r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 Oběd budou probíhat ve  školní jídelně.</w:t>
      </w:r>
    </w:p>
    <w:p w:rsidR="00770108" w:rsidRPr="008447EC" w:rsidRDefault="003517C8" w:rsidP="0043755C">
      <w:pPr>
        <w:pStyle w:val="Nadpis1"/>
        <w:ind w:firstLine="708"/>
        <w:rPr>
          <w:rFonts w:ascii="Arial" w:eastAsia="Times New Roman" w:hAnsi="Arial" w:cs="Arial"/>
          <w:color w:val="auto"/>
          <w:sz w:val="24"/>
          <w:szCs w:val="24"/>
          <w:lang w:eastAsia="cs-CZ"/>
        </w:rPr>
      </w:pPr>
      <w:r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Během pohybu ve společných prostorách a ve třídě při pohybu mimo lavici budou žáci nosit roušky, </w:t>
      </w:r>
      <w:r w:rsidRPr="000D784F">
        <w:rPr>
          <w:rFonts w:ascii="Arial" w:eastAsia="Times New Roman" w:hAnsi="Arial" w:cs="Arial"/>
          <w:b/>
          <w:color w:val="auto"/>
          <w:sz w:val="24"/>
          <w:szCs w:val="24"/>
          <w:lang w:eastAsia="cs-CZ"/>
        </w:rPr>
        <w:t>každý žák bude mít s sebou na den minimálně 2 roušky a sáček na uložení roušky</w:t>
      </w:r>
      <w:r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.</w:t>
      </w:r>
      <w:r w:rsidR="00E607AC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 </w:t>
      </w:r>
      <w:r w:rsidR="00770108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Do školy </w:t>
      </w:r>
      <w:r w:rsidR="00E607AC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budou vpuštění pouze žáci</w:t>
      </w:r>
      <w:r w:rsidR="000D784F">
        <w:rPr>
          <w:rFonts w:ascii="Arial" w:eastAsia="Times New Roman" w:hAnsi="Arial" w:cs="Arial"/>
          <w:color w:val="auto"/>
          <w:sz w:val="24"/>
          <w:szCs w:val="24"/>
          <w:lang w:eastAsia="cs-CZ"/>
        </w:rPr>
        <w:t>, ne jejich doprovod,</w:t>
      </w:r>
      <w:r w:rsidR="00E607AC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 xml:space="preserve"> a </w:t>
      </w:r>
      <w:r w:rsidR="00770108" w:rsidRPr="008447EC">
        <w:rPr>
          <w:rFonts w:ascii="Arial" w:eastAsia="Times New Roman" w:hAnsi="Arial" w:cs="Arial"/>
          <w:color w:val="auto"/>
          <w:sz w:val="24"/>
          <w:szCs w:val="24"/>
          <w:lang w:eastAsia="cs-CZ"/>
        </w:rPr>
        <w:t>nebude vpuštěn nikdo s příznaky infekce dýchacích cest nebo známých příznaků COVID-19.</w:t>
      </w:r>
    </w:p>
    <w:p w:rsidR="002B2D8B" w:rsidRPr="000D784F" w:rsidRDefault="002B2D8B" w:rsidP="002B2D8B">
      <w:pPr>
        <w:rPr>
          <w:rFonts w:ascii="Arial" w:hAnsi="Arial" w:cs="Arial"/>
          <w:b/>
          <w:sz w:val="24"/>
          <w:szCs w:val="24"/>
          <w:lang w:eastAsia="cs-CZ"/>
        </w:rPr>
      </w:pPr>
    </w:p>
    <w:p w:rsidR="00CB255D" w:rsidRPr="008447EC" w:rsidRDefault="00CB255D" w:rsidP="004375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D784F">
        <w:rPr>
          <w:rFonts w:ascii="Arial" w:eastAsia="Times New Roman" w:hAnsi="Arial" w:cs="Arial"/>
          <w:b/>
          <w:sz w:val="24"/>
          <w:szCs w:val="24"/>
          <w:lang w:eastAsia="cs-CZ"/>
        </w:rPr>
        <w:t>Při prvním vstupu do školy předloží žák čestné prohlášení podepsané zákonným zástupcem</w:t>
      </w:r>
      <w:r w:rsidR="00E607AC" w:rsidRPr="008447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D784F">
        <w:rPr>
          <w:rFonts w:ascii="Arial" w:eastAsia="Times New Roman" w:hAnsi="Arial" w:cs="Arial"/>
          <w:sz w:val="24"/>
          <w:szCs w:val="24"/>
          <w:lang w:eastAsia="cs-CZ"/>
        </w:rPr>
        <w:t xml:space="preserve"> Bez tohoto nebude žák </w:t>
      </w:r>
      <w:proofErr w:type="gramStart"/>
      <w:r w:rsidR="000D784F">
        <w:rPr>
          <w:rFonts w:ascii="Arial" w:eastAsia="Times New Roman" w:hAnsi="Arial" w:cs="Arial"/>
          <w:sz w:val="24"/>
          <w:szCs w:val="24"/>
          <w:lang w:eastAsia="cs-CZ"/>
        </w:rPr>
        <w:t>přijat !!</w:t>
      </w:r>
      <w:r w:rsidR="00E607AC" w:rsidRPr="008447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784F">
        <w:rPr>
          <w:rFonts w:ascii="Arial" w:hAnsi="Arial" w:cs="Arial"/>
          <w:sz w:val="24"/>
          <w:szCs w:val="24"/>
        </w:rPr>
        <w:t>Prohlášení</w:t>
      </w:r>
      <w:proofErr w:type="gramEnd"/>
      <w:r w:rsidR="000D784F">
        <w:rPr>
          <w:rFonts w:ascii="Arial" w:hAnsi="Arial" w:cs="Arial"/>
          <w:sz w:val="24"/>
          <w:szCs w:val="24"/>
        </w:rPr>
        <w:t xml:space="preserve"> l</w:t>
      </w:r>
      <w:r w:rsidR="00222B26" w:rsidRPr="008447EC">
        <w:rPr>
          <w:rFonts w:ascii="Arial" w:hAnsi="Arial" w:cs="Arial"/>
          <w:sz w:val="24"/>
          <w:szCs w:val="24"/>
        </w:rPr>
        <w:t xml:space="preserve">ze stáhnout z www stránek školy nebo si jej můžete vyzvednout osobně v pondělí 11. 5. 2020 a ve středu 13. 5. 2020 od 9 do 11 hodin u ředitelky školy. </w:t>
      </w:r>
    </w:p>
    <w:p w:rsidR="00A1041E" w:rsidRPr="008447EC" w:rsidRDefault="00A1041E" w:rsidP="0043755C">
      <w:pPr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8447EC">
        <w:rPr>
          <w:rFonts w:ascii="Arial" w:eastAsia="Times New Roman" w:hAnsi="Arial" w:cs="Arial"/>
          <w:sz w:val="24"/>
          <w:szCs w:val="24"/>
          <w:lang w:eastAsia="cs-CZ"/>
        </w:rPr>
        <w:t>Při jakékoliv změně situace nebo zdravotního stavu je třeba školu neprodleně informovat.</w:t>
      </w:r>
    </w:p>
    <w:p w:rsidR="00EA27E4" w:rsidRPr="000D784F" w:rsidRDefault="00EA27E4" w:rsidP="0043755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D784F">
        <w:rPr>
          <w:rFonts w:ascii="Arial" w:hAnsi="Arial" w:cs="Arial"/>
          <w:b/>
          <w:sz w:val="24"/>
          <w:szCs w:val="24"/>
        </w:rPr>
        <w:t>Rodiče jsou povinni seznámit se s podmínkami provozu základních škol v období do konce školního roku 2019/2020, které najdou na stránkách školy v aktualitách – Ochrana zdraví ZŠ.</w:t>
      </w:r>
    </w:p>
    <w:p w:rsidR="00222B26" w:rsidRPr="008447EC" w:rsidRDefault="00222B26" w:rsidP="0043755C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447EC">
        <w:rPr>
          <w:rFonts w:ascii="Arial" w:hAnsi="Arial" w:cs="Arial"/>
          <w:b/>
          <w:bCs/>
          <w:sz w:val="24"/>
          <w:szCs w:val="24"/>
        </w:rPr>
        <w:t xml:space="preserve">Prosím zvažte osoby s rizikovými faktory žijící ve společné domácnosti. Rizikové faktory jsou součástí čestného prohlášení dole. </w:t>
      </w:r>
    </w:p>
    <w:p w:rsidR="00222B26" w:rsidRPr="008447EC" w:rsidRDefault="00222B26" w:rsidP="00437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47EC">
        <w:rPr>
          <w:rFonts w:ascii="Arial" w:hAnsi="Arial" w:cs="Arial"/>
          <w:sz w:val="24"/>
          <w:szCs w:val="24"/>
        </w:rPr>
        <w:t>Do konce školního roku nebudou pořádány žádné společné akce.</w:t>
      </w:r>
    </w:p>
    <w:p w:rsidR="00B27FD0" w:rsidRDefault="00B27FD0" w:rsidP="004375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0D784F">
        <w:rPr>
          <w:rFonts w:ascii="Arial" w:hAnsi="Arial" w:cs="Arial"/>
          <w:b/>
          <w:sz w:val="24"/>
          <w:szCs w:val="24"/>
        </w:rPr>
        <w:t>Zákonný zástupce je povinen vyjádřit zájem o docházku do školy do 18. 5. 2020</w:t>
      </w:r>
      <w:r w:rsidRPr="008447EC">
        <w:rPr>
          <w:rFonts w:ascii="Arial" w:hAnsi="Arial" w:cs="Arial"/>
          <w:sz w:val="24"/>
          <w:szCs w:val="24"/>
        </w:rPr>
        <w:t xml:space="preserve"> formou emailu: </w:t>
      </w:r>
      <w:hyperlink r:id="rId5" w:history="1">
        <w:r w:rsidRPr="008447EC">
          <w:rPr>
            <w:rStyle w:val="Hypertextovodkaz"/>
            <w:rFonts w:ascii="Arial" w:hAnsi="Arial" w:cs="Arial"/>
            <w:b/>
            <w:bCs/>
            <w:sz w:val="24"/>
            <w:szCs w:val="24"/>
            <w:shd w:val="clear" w:color="auto" w:fill="FFFFFF"/>
          </w:rPr>
          <w:t>zsloucany@seznam.cz</w:t>
        </w:r>
      </w:hyperlink>
      <w:r w:rsidRPr="008447EC">
        <w:rPr>
          <w:rFonts w:ascii="Arial" w:hAnsi="Arial" w:cs="Arial"/>
          <w:sz w:val="24"/>
          <w:szCs w:val="24"/>
        </w:rPr>
        <w:t xml:space="preserve"> nebo zanechá</w:t>
      </w:r>
      <w:r w:rsidR="00465064" w:rsidRPr="008447EC">
        <w:rPr>
          <w:rFonts w:ascii="Arial" w:hAnsi="Arial" w:cs="Arial"/>
          <w:sz w:val="24"/>
          <w:szCs w:val="24"/>
        </w:rPr>
        <w:t>ním</w:t>
      </w:r>
      <w:r w:rsidRPr="008447EC">
        <w:rPr>
          <w:rFonts w:ascii="Arial" w:hAnsi="Arial" w:cs="Arial"/>
          <w:sz w:val="24"/>
          <w:szCs w:val="24"/>
        </w:rPr>
        <w:t xml:space="preserve"> písemn</w:t>
      </w:r>
      <w:r w:rsidR="00465064" w:rsidRPr="008447EC">
        <w:rPr>
          <w:rFonts w:ascii="Arial" w:hAnsi="Arial" w:cs="Arial"/>
          <w:sz w:val="24"/>
          <w:szCs w:val="24"/>
        </w:rPr>
        <w:t>ého</w:t>
      </w:r>
      <w:r w:rsidRPr="008447EC">
        <w:rPr>
          <w:rFonts w:ascii="Arial" w:hAnsi="Arial" w:cs="Arial"/>
          <w:sz w:val="24"/>
          <w:szCs w:val="24"/>
        </w:rPr>
        <w:t xml:space="preserve"> vzkaz</w:t>
      </w:r>
      <w:r w:rsidR="00465064" w:rsidRPr="008447EC">
        <w:rPr>
          <w:rFonts w:ascii="Arial" w:hAnsi="Arial" w:cs="Arial"/>
          <w:sz w:val="24"/>
          <w:szCs w:val="24"/>
        </w:rPr>
        <w:t>u</w:t>
      </w:r>
      <w:r w:rsidRPr="008447EC">
        <w:rPr>
          <w:rFonts w:ascii="Arial" w:hAnsi="Arial" w:cs="Arial"/>
          <w:sz w:val="24"/>
          <w:szCs w:val="24"/>
        </w:rPr>
        <w:t xml:space="preserve"> ve schrán</w:t>
      </w:r>
      <w:r w:rsidR="00465064" w:rsidRPr="008447EC">
        <w:rPr>
          <w:rFonts w:ascii="Arial" w:hAnsi="Arial" w:cs="Arial"/>
          <w:sz w:val="24"/>
          <w:szCs w:val="24"/>
        </w:rPr>
        <w:t>ce</w:t>
      </w:r>
      <w:r w:rsidRPr="008447EC">
        <w:rPr>
          <w:rFonts w:ascii="Arial" w:hAnsi="Arial" w:cs="Arial"/>
          <w:sz w:val="24"/>
          <w:szCs w:val="24"/>
        </w:rPr>
        <w:t xml:space="preserve"> u budovy ZŠ</w:t>
      </w:r>
      <w:r w:rsidR="00465064" w:rsidRPr="008447EC">
        <w:rPr>
          <w:rFonts w:ascii="Arial" w:hAnsi="Arial" w:cs="Arial"/>
          <w:sz w:val="24"/>
          <w:szCs w:val="24"/>
        </w:rPr>
        <w:t>, který bude obsahovat</w:t>
      </w:r>
      <w:r w:rsidR="00F76A25">
        <w:rPr>
          <w:rFonts w:ascii="Arial" w:hAnsi="Arial" w:cs="Arial"/>
          <w:sz w:val="24"/>
          <w:szCs w:val="24"/>
        </w:rPr>
        <w:t>:</w:t>
      </w:r>
    </w:p>
    <w:p w:rsidR="00251AC6" w:rsidRPr="008447EC" w:rsidRDefault="00251AC6" w:rsidP="0043755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65064" w:rsidRPr="00251AC6" w:rsidRDefault="00465064" w:rsidP="004650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51AC6">
        <w:rPr>
          <w:rFonts w:ascii="Arial" w:hAnsi="Arial" w:cs="Arial"/>
          <w:sz w:val="32"/>
          <w:szCs w:val="32"/>
        </w:rPr>
        <w:t xml:space="preserve">Jméno </w:t>
      </w:r>
      <w:proofErr w:type="gramStart"/>
      <w:r w:rsidRPr="00251AC6">
        <w:rPr>
          <w:rFonts w:ascii="Arial" w:hAnsi="Arial" w:cs="Arial"/>
          <w:sz w:val="32"/>
          <w:szCs w:val="32"/>
        </w:rPr>
        <w:t>žáka</w:t>
      </w:r>
      <w:r w:rsidR="000D784F">
        <w:rPr>
          <w:rFonts w:ascii="Arial" w:hAnsi="Arial" w:cs="Arial"/>
          <w:sz w:val="32"/>
          <w:szCs w:val="32"/>
        </w:rPr>
        <w:t xml:space="preserve"> :</w:t>
      </w:r>
      <w:proofErr w:type="gramEnd"/>
    </w:p>
    <w:p w:rsidR="00465064" w:rsidRPr="00251AC6" w:rsidRDefault="00465064" w:rsidP="004650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51AC6">
        <w:rPr>
          <w:rFonts w:ascii="Arial" w:hAnsi="Arial" w:cs="Arial"/>
          <w:sz w:val="32"/>
          <w:szCs w:val="32"/>
        </w:rPr>
        <w:t>Účast v dopoledním bloku:</w:t>
      </w:r>
      <w:r w:rsidRPr="00251AC6">
        <w:rPr>
          <w:rFonts w:ascii="Arial" w:hAnsi="Arial" w:cs="Arial"/>
          <w:sz w:val="32"/>
          <w:szCs w:val="32"/>
        </w:rPr>
        <w:tab/>
        <w:t>ANO x NE</w:t>
      </w:r>
    </w:p>
    <w:p w:rsidR="00465064" w:rsidRPr="00251AC6" w:rsidRDefault="00465064" w:rsidP="0046506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51AC6">
        <w:rPr>
          <w:rFonts w:ascii="Arial" w:hAnsi="Arial" w:cs="Arial"/>
          <w:sz w:val="32"/>
          <w:szCs w:val="32"/>
        </w:rPr>
        <w:t>Oběd v</w:t>
      </w:r>
      <w:r w:rsidR="000D784F">
        <w:rPr>
          <w:rFonts w:ascii="Arial" w:hAnsi="Arial" w:cs="Arial"/>
          <w:sz w:val="32"/>
          <w:szCs w:val="32"/>
        </w:rPr>
        <w:t>e</w:t>
      </w:r>
      <w:bookmarkStart w:id="0" w:name="_GoBack"/>
      <w:bookmarkEnd w:id="0"/>
      <w:r w:rsidRPr="00251AC6">
        <w:rPr>
          <w:rFonts w:ascii="Arial" w:hAnsi="Arial" w:cs="Arial"/>
          <w:sz w:val="32"/>
          <w:szCs w:val="32"/>
        </w:rPr>
        <w:t> ŠJ:</w:t>
      </w:r>
      <w:r w:rsidRPr="00251AC6">
        <w:rPr>
          <w:rFonts w:ascii="Arial" w:hAnsi="Arial" w:cs="Arial"/>
          <w:sz w:val="32"/>
          <w:szCs w:val="32"/>
        </w:rPr>
        <w:tab/>
      </w:r>
      <w:r w:rsidRPr="00251AC6">
        <w:rPr>
          <w:rFonts w:ascii="Arial" w:hAnsi="Arial" w:cs="Arial"/>
          <w:sz w:val="32"/>
          <w:szCs w:val="32"/>
        </w:rPr>
        <w:tab/>
      </w:r>
      <w:r w:rsidRPr="00251AC6">
        <w:rPr>
          <w:rFonts w:ascii="Arial" w:hAnsi="Arial" w:cs="Arial"/>
          <w:sz w:val="32"/>
          <w:szCs w:val="32"/>
        </w:rPr>
        <w:tab/>
      </w:r>
      <w:r w:rsidRPr="00251AC6">
        <w:rPr>
          <w:rFonts w:ascii="Arial" w:hAnsi="Arial" w:cs="Arial"/>
          <w:sz w:val="32"/>
          <w:szCs w:val="32"/>
        </w:rPr>
        <w:tab/>
        <w:t>ANO x NE</w:t>
      </w:r>
    </w:p>
    <w:p w:rsidR="003517C8" w:rsidRPr="000D784F" w:rsidRDefault="00465064" w:rsidP="007701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251AC6">
        <w:rPr>
          <w:rFonts w:ascii="Arial" w:hAnsi="Arial" w:cs="Arial"/>
          <w:sz w:val="32"/>
          <w:szCs w:val="32"/>
        </w:rPr>
        <w:t>Účast v odpoledním bloku:</w:t>
      </w:r>
      <w:r w:rsidRPr="00251AC6">
        <w:rPr>
          <w:rFonts w:ascii="Arial" w:hAnsi="Arial" w:cs="Arial"/>
          <w:sz w:val="32"/>
          <w:szCs w:val="32"/>
        </w:rPr>
        <w:tab/>
        <w:t>ANO x NE</w:t>
      </w:r>
    </w:p>
    <w:p w:rsidR="00BC6943" w:rsidRPr="008447EC" w:rsidRDefault="00BC6943" w:rsidP="00770108">
      <w:pPr>
        <w:pStyle w:val="Nadpis1"/>
        <w:rPr>
          <w:rFonts w:ascii="Arial" w:hAnsi="Arial" w:cs="Arial"/>
          <w:color w:val="auto"/>
          <w:sz w:val="24"/>
          <w:szCs w:val="24"/>
        </w:rPr>
      </w:pPr>
    </w:p>
    <w:sectPr w:rsidR="00BC6943" w:rsidRPr="008447EC" w:rsidSect="002B2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0E6"/>
    <w:multiLevelType w:val="hybridMultilevel"/>
    <w:tmpl w:val="9CF4B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9C"/>
    <w:rsid w:val="00076C03"/>
    <w:rsid w:val="000A1DA7"/>
    <w:rsid w:val="000D784F"/>
    <w:rsid w:val="00111A9F"/>
    <w:rsid w:val="001467E8"/>
    <w:rsid w:val="00182633"/>
    <w:rsid w:val="00222B26"/>
    <w:rsid w:val="00251AC6"/>
    <w:rsid w:val="002A3835"/>
    <w:rsid w:val="002B2D8B"/>
    <w:rsid w:val="003517C8"/>
    <w:rsid w:val="00387EED"/>
    <w:rsid w:val="003C0EDC"/>
    <w:rsid w:val="00416A3D"/>
    <w:rsid w:val="0043755C"/>
    <w:rsid w:val="004412E0"/>
    <w:rsid w:val="00465064"/>
    <w:rsid w:val="0049529B"/>
    <w:rsid w:val="00540AE0"/>
    <w:rsid w:val="00581FB5"/>
    <w:rsid w:val="006A33FE"/>
    <w:rsid w:val="00716C02"/>
    <w:rsid w:val="00735870"/>
    <w:rsid w:val="00770108"/>
    <w:rsid w:val="007836A6"/>
    <w:rsid w:val="008447EC"/>
    <w:rsid w:val="008C1A11"/>
    <w:rsid w:val="009B2248"/>
    <w:rsid w:val="00A04AAD"/>
    <w:rsid w:val="00A1041E"/>
    <w:rsid w:val="00AF62DD"/>
    <w:rsid w:val="00B121D6"/>
    <w:rsid w:val="00B1439C"/>
    <w:rsid w:val="00B27FD0"/>
    <w:rsid w:val="00BC6943"/>
    <w:rsid w:val="00BD3418"/>
    <w:rsid w:val="00BD79C7"/>
    <w:rsid w:val="00C25C35"/>
    <w:rsid w:val="00C63B31"/>
    <w:rsid w:val="00CB255D"/>
    <w:rsid w:val="00E607AC"/>
    <w:rsid w:val="00E95078"/>
    <w:rsid w:val="00EA001B"/>
    <w:rsid w:val="00EA27E4"/>
    <w:rsid w:val="00EB4EA2"/>
    <w:rsid w:val="00F7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129D"/>
  <w15:chartTrackingRefBased/>
  <w15:docId w15:val="{DC5C0AC3-54FB-4769-B64C-76652624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39C"/>
  </w:style>
  <w:style w:type="paragraph" w:styleId="Nadpis1">
    <w:name w:val="heading 1"/>
    <w:basedOn w:val="Normln"/>
    <w:next w:val="Normln"/>
    <w:link w:val="Nadpis1Char"/>
    <w:uiPriority w:val="9"/>
    <w:qFormat/>
    <w:rsid w:val="00770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0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B27FD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7F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6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louca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</dc:creator>
  <cp:keywords/>
  <dc:description/>
  <cp:lastModifiedBy>Zuzana Koláčková</cp:lastModifiedBy>
  <cp:revision>4</cp:revision>
  <dcterms:created xsi:type="dcterms:W3CDTF">2020-05-07T06:09:00Z</dcterms:created>
  <dcterms:modified xsi:type="dcterms:W3CDTF">2020-05-07T06:23:00Z</dcterms:modified>
</cp:coreProperties>
</file>